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adpis2"/>
        <w:numPr>
          <w:ilvl w:val="1"/>
          <w:numId w:val="1"/>
        </w:numPr>
        <w:spacing w:before="200" w:after="120"/>
        <w:jc w:val="center"/>
        <w:rPr/>
      </w:pPr>
      <w:r>
        <w:rPr/>
        <w:t xml:space="preserve">Sbírání  víček pro Moniku </w:t>
      </w:r>
    </w:p>
    <w:p>
      <w:pPr>
        <w:pStyle w:val="Nadpis1"/>
        <w:numPr>
          <w:ilvl w:val="0"/>
          <w:numId w:val="1"/>
        </w:numPr>
        <w:jc w:val="center"/>
        <w:rPr>
          <w:rFonts w:ascii="Liberation Serif" w:hAnsi="Liberation Serif"/>
          <w:color w:val="990000"/>
          <w:sz w:val="40"/>
          <w:szCs w:val="40"/>
        </w:rPr>
      </w:pPr>
      <w:r>
        <w:rPr>
          <w:rFonts w:ascii="Liberation Serif" w:hAnsi="Liberation Serif"/>
          <w:color w:val="990000"/>
          <w:sz w:val="40"/>
          <w:szCs w:val="40"/>
        </w:rPr>
        <w:t>končí  30. 6. 201</w:t>
      </w:r>
      <w:r>
        <w:rPr>
          <w:rFonts w:ascii="Liberation Serif" w:hAnsi="Liberation Serif"/>
          <w:color w:val="990000"/>
          <w:sz w:val="40"/>
          <w:szCs w:val="40"/>
        </w:rPr>
        <w:t>6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Prosíme, abyste po tomto datu už dále nenosili víčka. Máte-li doma větší množství víček, kontaktujte nás prosím ohledně jejich předání, které by mělo ideálně proběhnout do 8. 7. 2016.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Děkujeme všem, kdo jste se do sbírky zapojili.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2486660" cy="3315335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2564130</wp:posOffset>
            </wp:positionH>
            <wp:positionV relativeFrom="paragraph">
              <wp:posOffset>30480</wp:posOffset>
            </wp:positionV>
            <wp:extent cx="3872865" cy="2904490"/>
            <wp:effectExtent l="0" t="0" r="0" b="0"/>
            <wp:wrapSquare wrapText="largest"/>
            <wp:docPr id="2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65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Dosud byly pro Moniku nasbírány a odvezeny téměř 3 tuny víček a další stovky kilogramů ještě čekají na odvoz.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Také díky vaší píli a pomoci jsme mohli z výtěžku sbírky víček spolu s výtěžkem benefičního dne a dalšími sponzorskými dary pořídit Monice zdravotní kočárek, vybavit „little room“ (koutek se stimulačními deskami a hračkami) a zakoupit celou řadu dalších pomůcek pro rozvoj smyslů nebo financovat vyšetření, která nehradí zdravotní pojišťovna.</w:t>
      </w:r>
    </w:p>
    <w:p>
      <w:pPr>
        <w:pStyle w:val="Normal"/>
        <w:rPr/>
      </w:pPr>
      <w:r>
        <w:rPr/>
      </w:r>
    </w:p>
    <w:p>
      <w:pPr>
        <w:pStyle w:val="Tlotextu"/>
        <w:rPr/>
      </w:pPr>
      <w:r>
        <w:rPr/>
      </w:r>
    </w:p>
    <w:p>
      <w:pPr>
        <w:pStyle w:val="Tlotextu"/>
        <w:rPr/>
      </w:pPr>
      <w:r>
        <w:rPr/>
      </w:r>
    </w:p>
    <w:p>
      <w:pPr>
        <w:pStyle w:val="Tlotextu"/>
        <w:rPr/>
      </w:pPr>
      <w:r>
        <w:rPr/>
        <w:t xml:space="preserve">Další </w:t>
      </w:r>
      <w:r>
        <w:rPr/>
        <w:t>fotografie některých pomůcek si můžete prohlédnout</w:t>
      </w:r>
      <w:r>
        <w:rPr/>
        <w:t xml:space="preserve"> na </w:t>
      </w:r>
      <w:r>
        <w:rPr/>
        <w:t>facebookových stránkách sbírky</w:t>
      </w:r>
      <w:r>
        <w:rPr/>
        <w:t xml:space="preserve">: </w:t>
      </w:r>
      <w:hyperlink r:id="rId4">
        <w:r>
          <w:rPr>
            <w:rStyle w:val="Internetovodkaz"/>
            <w:b/>
            <w:bCs/>
          </w:rPr>
          <w:t>https://www.facebook.com/monika.sbirani.vicek</w:t>
        </w:r>
      </w:hyperlink>
    </w:p>
    <w:p>
      <w:pPr>
        <w:pStyle w:val="Tlotextu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Ještě jednou v</w:t>
      </w:r>
      <w:r>
        <w:rPr>
          <w:b/>
          <w:bCs/>
          <w:sz w:val="30"/>
          <w:szCs w:val="30"/>
        </w:rPr>
        <w:t>šem sběratelům moc děkujeme za podporu</w:t>
      </w:r>
    </w:p>
    <w:p>
      <w:pPr>
        <w:pStyle w:val="Tlotextu"/>
        <w:spacing w:before="0" w:after="140"/>
        <w:jc w:val="right"/>
        <w:rPr>
          <w:b w:val="false"/>
          <w:b w:val="false"/>
          <w:bCs w:val="false"/>
        </w:rPr>
      </w:pPr>
      <w:r>
        <w:rPr>
          <w:b w:val="false"/>
          <w:bCs w:val="false"/>
        </w:rPr>
        <w:t>Monička a její rodiče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roid Sans Fallback" w:cs="FreeSans"/>
        <w:sz w:val="24"/>
        <w:szCs w:val="24"/>
        <w:lang w:val="cs-CZ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Liberation Serif" w:hAnsi="Liberation Serif" w:eastAsia="Droid Sans Fallback" w:cs="FreeSans"/>
      <w:color w:val="auto"/>
      <w:sz w:val="24"/>
      <w:szCs w:val="24"/>
      <w:lang w:val="cs-CZ" w:eastAsia="zh-CN" w:bidi="hi-IN"/>
    </w:rPr>
  </w:style>
  <w:style w:type="paragraph" w:styleId="Nadpis1">
    <w:name w:val="Nadpis 1"/>
    <w:basedOn w:val="Nadpis"/>
    <w:next w:val="Tlotextu"/>
    <w:pPr>
      <w:numPr>
        <w:ilvl w:val="0"/>
        <w:numId w:val="1"/>
      </w:numPr>
      <w:spacing w:before="240" w:after="120"/>
      <w:outlineLvl w:val="0"/>
      <w:outlineLvl w:val="0"/>
    </w:pPr>
    <w:rPr>
      <w:b/>
      <w:bCs/>
      <w:sz w:val="36"/>
      <w:szCs w:val="36"/>
    </w:rPr>
  </w:style>
  <w:style w:type="paragraph" w:styleId="Nadpis2">
    <w:name w:val="Nadpis 2"/>
    <w:basedOn w:val="Nadpis"/>
    <w:next w:val="Tlotextu"/>
    <w:pPr>
      <w:numPr>
        <w:ilvl w:val="1"/>
        <w:numId w:val="1"/>
      </w:numPr>
      <w:spacing w:before="200" w:after="120"/>
      <w:outlineLvl w:val="1"/>
      <w:outlineLvl w:val="1"/>
    </w:pPr>
    <w:rPr>
      <w:b/>
      <w:bCs/>
      <w:sz w:val="32"/>
      <w:szCs w:val="32"/>
    </w:rPr>
  </w:style>
  <w:style w:type="paragraph" w:styleId="Nadpis3">
    <w:name w:val="Nadpis 3"/>
    <w:basedOn w:val="Nadpis"/>
    <w:next w:val="Tlotextu"/>
    <w:pPr>
      <w:numPr>
        <w:ilvl w:val="2"/>
        <w:numId w:val="1"/>
      </w:numPr>
      <w:spacing w:before="140" w:after="120"/>
      <w:outlineLvl w:val="2"/>
      <w:outlineLvl w:val="2"/>
    </w:pPr>
    <w:rPr>
      <w:b/>
      <w:bCs/>
      <w:color w:val="808080"/>
      <w:sz w:val="28"/>
      <w:szCs w:val="28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paragraph" w:styleId="Nadpis">
    <w:name w:val="Nadpis"/>
    <w:basedOn w:val="Normal"/>
    <w:next w:val="Tlotextu"/>
    <w:qFormat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lotextu">
    <w:name w:val="Tělo textu"/>
    <w:basedOn w:val="Normal"/>
    <w:pPr>
      <w:spacing w:lineRule="auto" w:line="288" w:before="0" w:after="140"/>
    </w:pPr>
    <w:rPr/>
  </w:style>
  <w:style w:type="paragraph" w:styleId="Seznam">
    <w:name w:val="Seznam"/>
    <w:basedOn w:val="Tlotextu"/>
    <w:pPr/>
    <w:rPr>
      <w:rFonts w:cs="FreeSans"/>
    </w:rPr>
  </w:style>
  <w:style w:type="paragraph" w:styleId="Popisek">
    <w:name w:val="Popisek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FreeSans"/>
    </w:rPr>
  </w:style>
  <w:style w:type="paragraph" w:styleId="Quotations">
    <w:name w:val="Quotations"/>
    <w:basedOn w:val="Normal"/>
    <w:qFormat/>
    <w:pPr>
      <w:spacing w:before="0" w:after="283"/>
      <w:ind w:left="567" w:right="567" w:hanging="0"/>
    </w:pPr>
    <w:rPr/>
  </w:style>
  <w:style w:type="paragraph" w:styleId="Nzev">
    <w:name w:val="Název"/>
    <w:basedOn w:val="Nadpis"/>
    <w:next w:val="Tlotextu"/>
    <w:pPr>
      <w:jc w:val="center"/>
    </w:pPr>
    <w:rPr>
      <w:b/>
      <w:bCs/>
      <w:sz w:val="56"/>
      <w:szCs w:val="56"/>
    </w:rPr>
  </w:style>
  <w:style w:type="paragraph" w:styleId="Podtitul">
    <w:name w:val="Podtitul"/>
    <w:basedOn w:val="Nadpis"/>
    <w:next w:val="Tlotextu"/>
    <w:pPr>
      <w:spacing w:before="60" w:after="120"/>
      <w:jc w:val="center"/>
    </w:pPr>
    <w:rPr>
      <w:sz w:val="36"/>
      <w:szCs w:val="3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yperlink" Target="https://www.facebook.com/monika.sbirani.vicek" TargetMode="Externa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20</TotalTime>
  <Application>LibreOffice/5.1.0.3$MacOSX_X86_64 LibreOffice_project/5e3e00a007d9b3b6efb6797a8b8e57b51ab1f737</Application>
  <Pages>1</Pages>
  <Words>138</Words>
  <Characters>802</Characters>
  <CharactersWithSpaces>935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2016-05-24T11:54:43Z</dcterms:created>
  <dc:creator>Zdenka Geršlová</dc:creator>
  <dc:description/>
  <dc:language>cs-CZ</dc:language>
  <cp:lastModifiedBy>Zdenka Geršlová</cp:lastModifiedBy>
  <dcterms:modified xsi:type="dcterms:W3CDTF">2016-05-24T12:15:21Z</dcterms:modified>
  <cp:revision>3</cp:revision>
  <dc:subject/>
  <dc:title/>
</cp:coreProperties>
</file>